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Pr="00874EB7" w:rsidRDefault="006C557F" w:rsidP="006C557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Simplified Tender Procedure for </w:t>
      </w:r>
      <w:r w:rsidR="00074E76">
        <w:rPr>
          <w:b/>
          <w:sz w:val="22"/>
          <w:szCs w:val="22"/>
        </w:rPr>
        <w:t>Logistics of events-Events organization</w:t>
      </w:r>
    </w:p>
    <w:p w:rsidR="006C557F" w:rsidRDefault="006C557F" w:rsidP="00874EB7">
      <w:pPr>
        <w:jc w:val="center"/>
        <w:rPr>
          <w:b/>
          <w:sz w:val="22"/>
          <w:szCs w:val="22"/>
        </w:rPr>
      </w:pPr>
    </w:p>
    <w:p w:rsidR="00874EB7" w:rsidRDefault="00874EB7" w:rsidP="00874EB7">
      <w:pPr>
        <w:jc w:val="center"/>
        <w:rPr>
          <w:b/>
          <w:sz w:val="22"/>
          <w:szCs w:val="22"/>
        </w:rPr>
      </w:pPr>
      <w:r w:rsidRPr="00874EB7">
        <w:rPr>
          <w:b/>
          <w:sz w:val="22"/>
          <w:szCs w:val="22"/>
        </w:rPr>
        <w:t xml:space="preserve">Ref: </w:t>
      </w:r>
      <w:r w:rsidR="00074E76" w:rsidRPr="00A60DBF">
        <w:rPr>
          <w:szCs w:val="22"/>
        </w:rPr>
        <w:t>CONSE-PP-CN1-SO2.3-SC035-12-148/1</w:t>
      </w:r>
    </w:p>
    <w:p w:rsidR="006C557F" w:rsidRPr="00874EB7" w:rsidRDefault="006C557F" w:rsidP="00874EB7">
      <w:pPr>
        <w:jc w:val="center"/>
        <w:rPr>
          <w:b/>
          <w:sz w:val="22"/>
          <w:szCs w:val="22"/>
        </w:rPr>
      </w:pPr>
    </w:p>
    <w:p w:rsidR="00874EB7" w:rsidRDefault="00874EB7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3F37B8" w:rsidRDefault="00DA4734" w:rsidP="00430315">
            <w:pPr>
              <w:rPr>
                <w:b/>
                <w:sz w:val="22"/>
                <w:szCs w:val="22"/>
              </w:rPr>
            </w:pPr>
            <w:r w:rsidRPr="003F37B8">
              <w:rPr>
                <w:b/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3F37B8" w:rsidRDefault="009C1EE1" w:rsidP="00430315">
            <w:pPr>
              <w:jc w:val="center"/>
              <w:rPr>
                <w:b/>
                <w:sz w:val="22"/>
                <w:szCs w:val="22"/>
              </w:rPr>
            </w:pPr>
            <w:r w:rsidRPr="003F37B8">
              <w:rPr>
                <w:b/>
                <w:sz w:val="22"/>
                <w:szCs w:val="22"/>
              </w:rPr>
              <w:t>30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2F7588">
            <w:pPr>
              <w:jc w:val="both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Degree of understanding of the Terms of Reference’s requirements (in particular its objectives and expected results)</w:t>
            </w:r>
          </w:p>
        </w:tc>
        <w:tc>
          <w:tcPr>
            <w:tcW w:w="1417" w:type="dxa"/>
          </w:tcPr>
          <w:p w:rsidR="003F37B8" w:rsidRPr="003F37B8" w:rsidRDefault="003F37B8" w:rsidP="002F7588">
            <w:pPr>
              <w:jc w:val="center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10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2F7588">
            <w:pPr>
              <w:jc w:val="both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Degree of understanding of the contract nature and tasks (description of the contract relevant background information)</w:t>
            </w:r>
          </w:p>
        </w:tc>
        <w:tc>
          <w:tcPr>
            <w:tcW w:w="1417" w:type="dxa"/>
          </w:tcPr>
          <w:p w:rsidR="003F37B8" w:rsidRPr="003F37B8" w:rsidRDefault="003F37B8" w:rsidP="002F7588">
            <w:pPr>
              <w:jc w:val="center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10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2F7588">
            <w:pPr>
              <w:jc w:val="both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Explanation of the risks and assumptions affecting the execution of the contract</w:t>
            </w:r>
          </w:p>
        </w:tc>
        <w:tc>
          <w:tcPr>
            <w:tcW w:w="1417" w:type="dxa"/>
          </w:tcPr>
          <w:p w:rsidR="003F37B8" w:rsidRPr="003F37B8" w:rsidRDefault="003F37B8" w:rsidP="002F7588">
            <w:pPr>
              <w:jc w:val="center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10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430315">
            <w:pPr>
              <w:rPr>
                <w:b/>
                <w:sz w:val="22"/>
                <w:szCs w:val="22"/>
              </w:rPr>
            </w:pPr>
            <w:r w:rsidRPr="003F37B8">
              <w:rPr>
                <w:b/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3F37B8" w:rsidRPr="003F37B8" w:rsidRDefault="003F37B8" w:rsidP="00430315">
            <w:pPr>
              <w:jc w:val="center"/>
              <w:rPr>
                <w:b/>
                <w:sz w:val="22"/>
                <w:szCs w:val="22"/>
              </w:rPr>
            </w:pPr>
            <w:r w:rsidRPr="003F37B8">
              <w:rPr>
                <w:b/>
                <w:sz w:val="22"/>
                <w:szCs w:val="22"/>
              </w:rPr>
              <w:t>40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2F7588">
            <w:pPr>
              <w:jc w:val="both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Outline of the project organization approach proposed for contract implementation.</w:t>
            </w:r>
          </w:p>
        </w:tc>
        <w:tc>
          <w:tcPr>
            <w:tcW w:w="1417" w:type="dxa"/>
          </w:tcPr>
          <w:p w:rsidR="003F37B8" w:rsidRPr="003F37B8" w:rsidRDefault="003F37B8" w:rsidP="002F7588">
            <w:pPr>
              <w:jc w:val="center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15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2F7588">
            <w:pPr>
              <w:jc w:val="both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Outline of the methodological approach proposed for contract implementation</w:t>
            </w:r>
          </w:p>
        </w:tc>
        <w:tc>
          <w:tcPr>
            <w:tcW w:w="1417" w:type="dxa"/>
          </w:tcPr>
          <w:p w:rsidR="003F37B8" w:rsidRPr="003F37B8" w:rsidRDefault="003F37B8" w:rsidP="002F7588">
            <w:pPr>
              <w:jc w:val="center"/>
              <w:rPr>
                <w:i/>
                <w:sz w:val="22"/>
                <w:szCs w:val="22"/>
                <w:lang w:val="bg-BG"/>
              </w:rPr>
            </w:pPr>
            <w:r w:rsidRPr="003F37B8">
              <w:rPr>
                <w:i/>
                <w:sz w:val="22"/>
                <w:szCs w:val="22"/>
              </w:rPr>
              <w:t>1</w:t>
            </w:r>
            <w:r w:rsidRPr="003F37B8">
              <w:rPr>
                <w:i/>
                <w:sz w:val="22"/>
                <w:szCs w:val="22"/>
                <w:lang w:val="bg-BG"/>
              </w:rPr>
              <w:t>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2F7588">
            <w:pPr>
              <w:jc w:val="both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Description of tasks for achievement of the contract objectives</w:t>
            </w:r>
          </w:p>
        </w:tc>
        <w:tc>
          <w:tcPr>
            <w:tcW w:w="1417" w:type="dxa"/>
          </w:tcPr>
          <w:p w:rsidR="003F37B8" w:rsidRPr="003F37B8" w:rsidRDefault="003F37B8" w:rsidP="002F7588">
            <w:pPr>
              <w:jc w:val="center"/>
              <w:rPr>
                <w:i/>
                <w:sz w:val="22"/>
                <w:szCs w:val="22"/>
                <w:lang w:val="bg-BG"/>
              </w:rPr>
            </w:pPr>
            <w:r w:rsidRPr="003F37B8">
              <w:rPr>
                <w:i/>
                <w:sz w:val="22"/>
                <w:szCs w:val="22"/>
              </w:rPr>
              <w:t>1</w:t>
            </w:r>
            <w:r w:rsidRPr="003F37B8">
              <w:rPr>
                <w:i/>
                <w:sz w:val="22"/>
                <w:szCs w:val="22"/>
                <w:lang w:val="bg-BG"/>
              </w:rPr>
              <w:t>5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8755C8">
            <w:pPr>
              <w:rPr>
                <w:b/>
                <w:sz w:val="22"/>
                <w:szCs w:val="22"/>
              </w:rPr>
            </w:pPr>
            <w:r w:rsidRPr="003F37B8">
              <w:rPr>
                <w:b/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3F37B8" w:rsidRPr="003F37B8" w:rsidRDefault="003F37B8" w:rsidP="00430315">
            <w:pPr>
              <w:jc w:val="center"/>
              <w:rPr>
                <w:b/>
                <w:sz w:val="22"/>
                <w:szCs w:val="22"/>
              </w:rPr>
            </w:pPr>
            <w:r w:rsidRPr="003F37B8">
              <w:rPr>
                <w:b/>
                <w:sz w:val="22"/>
                <w:szCs w:val="22"/>
              </w:rPr>
              <w:t>10</w:t>
            </w:r>
          </w:p>
        </w:tc>
      </w:tr>
      <w:tr w:rsidR="006C557F" w:rsidRPr="00430315" w:rsidTr="00FB02EF">
        <w:trPr>
          <w:cantSplit/>
          <w:jc w:val="center"/>
        </w:trPr>
        <w:tc>
          <w:tcPr>
            <w:tcW w:w="5030" w:type="dxa"/>
          </w:tcPr>
          <w:p w:rsidR="006C557F" w:rsidRPr="006C557F" w:rsidRDefault="006C557F" w:rsidP="008755C8">
            <w:pPr>
              <w:rPr>
                <w:b/>
                <w:i/>
                <w:sz w:val="22"/>
                <w:szCs w:val="22"/>
              </w:rPr>
            </w:pPr>
            <w:r w:rsidRPr="006C557F">
              <w:rPr>
                <w:i/>
                <w:sz w:val="20"/>
              </w:rPr>
              <w:t xml:space="preserve">Description of the support facilities (back-stopping) that the contractor will provide during execution of the </w:t>
            </w:r>
            <w:proofErr w:type="gramStart"/>
            <w:r w:rsidRPr="006C557F">
              <w:rPr>
                <w:i/>
                <w:sz w:val="20"/>
              </w:rPr>
              <w:t>contract  including</w:t>
            </w:r>
            <w:proofErr w:type="gramEnd"/>
            <w:r w:rsidRPr="006C557F">
              <w:rPr>
                <w:i/>
                <w:sz w:val="20"/>
              </w:rPr>
              <w:t xml:space="preserve"> the available non-key experts and </w:t>
            </w:r>
            <w:proofErr w:type="spellStart"/>
            <w:r w:rsidRPr="006C557F">
              <w:rPr>
                <w:i/>
                <w:sz w:val="20"/>
              </w:rPr>
              <w:t>personell</w:t>
            </w:r>
            <w:proofErr w:type="spellEnd"/>
            <w:r w:rsidRPr="006C557F">
              <w:rPr>
                <w:i/>
                <w:sz w:val="20"/>
              </w:rPr>
              <w:t xml:space="preserve"> to be </w:t>
            </w:r>
            <w:proofErr w:type="spellStart"/>
            <w:r w:rsidRPr="006C557F">
              <w:rPr>
                <w:i/>
                <w:sz w:val="20"/>
              </w:rPr>
              <w:t>mobilezed</w:t>
            </w:r>
            <w:proofErr w:type="spellEnd"/>
            <w:r w:rsidRPr="006C557F">
              <w:rPr>
                <w:i/>
                <w:sz w:val="20"/>
              </w:rPr>
              <w:t xml:space="preserve"> for the implementation of the contract.</w:t>
            </w:r>
          </w:p>
        </w:tc>
        <w:tc>
          <w:tcPr>
            <w:tcW w:w="1417" w:type="dxa"/>
          </w:tcPr>
          <w:p w:rsidR="006C557F" w:rsidRPr="006C557F" w:rsidRDefault="006C557F" w:rsidP="00430315">
            <w:pPr>
              <w:jc w:val="center"/>
              <w:rPr>
                <w:sz w:val="22"/>
                <w:szCs w:val="22"/>
              </w:rPr>
            </w:pPr>
            <w:r w:rsidRPr="006C557F">
              <w:rPr>
                <w:sz w:val="22"/>
                <w:szCs w:val="22"/>
              </w:rPr>
              <w:t>10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0C60B0">
            <w:pPr>
              <w:rPr>
                <w:b/>
                <w:sz w:val="22"/>
                <w:szCs w:val="22"/>
              </w:rPr>
            </w:pPr>
            <w:r w:rsidRPr="003F37B8">
              <w:rPr>
                <w:b/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3F37B8" w:rsidRPr="003F37B8" w:rsidRDefault="003F37B8" w:rsidP="00430315">
            <w:pPr>
              <w:jc w:val="center"/>
              <w:rPr>
                <w:b/>
                <w:sz w:val="22"/>
                <w:szCs w:val="22"/>
              </w:rPr>
            </w:pPr>
            <w:r w:rsidRPr="003F37B8">
              <w:rPr>
                <w:b/>
                <w:sz w:val="22"/>
                <w:szCs w:val="22"/>
              </w:rPr>
              <w:t>20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2F7588">
            <w:pPr>
              <w:jc w:val="both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 xml:space="preserve">Timetable of the activities, including timing, sequence and duration of the proposed tasks </w:t>
            </w:r>
          </w:p>
        </w:tc>
        <w:tc>
          <w:tcPr>
            <w:tcW w:w="1417" w:type="dxa"/>
          </w:tcPr>
          <w:p w:rsidR="003F37B8" w:rsidRPr="003F37B8" w:rsidRDefault="003F37B8" w:rsidP="002F7588">
            <w:pPr>
              <w:jc w:val="center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10</w:t>
            </w:r>
          </w:p>
          <w:p w:rsidR="003F37B8" w:rsidRPr="003F37B8" w:rsidRDefault="003F37B8" w:rsidP="002F7588">
            <w:pPr>
              <w:rPr>
                <w:i/>
                <w:sz w:val="22"/>
                <w:szCs w:val="22"/>
              </w:rPr>
            </w:pP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</w:tcPr>
          <w:p w:rsidR="003F37B8" w:rsidRPr="003F37B8" w:rsidRDefault="003F37B8" w:rsidP="002F7588">
            <w:pPr>
              <w:jc w:val="both"/>
              <w:rPr>
                <w:b/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Identification and timing of major milestones in executing the contract.</w:t>
            </w:r>
          </w:p>
        </w:tc>
        <w:tc>
          <w:tcPr>
            <w:tcW w:w="1417" w:type="dxa"/>
          </w:tcPr>
          <w:p w:rsidR="003F37B8" w:rsidRPr="003F37B8" w:rsidRDefault="003F37B8" w:rsidP="002F7588">
            <w:pPr>
              <w:jc w:val="center"/>
              <w:rPr>
                <w:i/>
                <w:sz w:val="22"/>
                <w:szCs w:val="22"/>
              </w:rPr>
            </w:pPr>
            <w:r w:rsidRPr="003F37B8">
              <w:rPr>
                <w:i/>
                <w:sz w:val="22"/>
                <w:szCs w:val="22"/>
              </w:rPr>
              <w:t>10</w:t>
            </w:r>
          </w:p>
        </w:tc>
      </w:tr>
      <w:tr w:rsidR="003F37B8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3F37B8" w:rsidRPr="00430315" w:rsidRDefault="003F37B8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3F37B8" w:rsidRPr="00430315" w:rsidRDefault="003F37B8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  <w:bookmarkStart w:id="0" w:name="_GoBack"/>
      <w:bookmarkEnd w:id="0"/>
    </w:p>
    <w:sectPr w:rsidR="00430315" w:rsidSect="00FB02EF">
      <w:headerReference w:type="default" r:id="rId8"/>
      <w:footerReference w:type="default" r:id="rId9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B4F" w:rsidRDefault="00CB5B4F">
      <w:r>
        <w:separator/>
      </w:r>
    </w:p>
  </w:endnote>
  <w:endnote w:type="continuationSeparator" w:id="0">
    <w:p w:rsidR="00CB5B4F" w:rsidRDefault="00CB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F501B9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July 2019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074E76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074E76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B4F" w:rsidRDefault="00CB5B4F">
      <w:r>
        <w:separator/>
      </w:r>
    </w:p>
  </w:footnote>
  <w:footnote w:type="continuationSeparator" w:id="0">
    <w:p w:rsidR="00CB5B4F" w:rsidRDefault="00CB5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65EAD"/>
    <w:rsid w:val="00074E76"/>
    <w:rsid w:val="00094838"/>
    <w:rsid w:val="000A68A0"/>
    <w:rsid w:val="000B17D4"/>
    <w:rsid w:val="000C60B0"/>
    <w:rsid w:val="000F363A"/>
    <w:rsid w:val="0010353C"/>
    <w:rsid w:val="0010663B"/>
    <w:rsid w:val="001375B0"/>
    <w:rsid w:val="00195B9B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6664"/>
    <w:rsid w:val="003807C4"/>
    <w:rsid w:val="003A024A"/>
    <w:rsid w:val="003A48D1"/>
    <w:rsid w:val="003F3352"/>
    <w:rsid w:val="003F37B8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5E6FA9"/>
    <w:rsid w:val="006031F6"/>
    <w:rsid w:val="00620332"/>
    <w:rsid w:val="00694FDA"/>
    <w:rsid w:val="006C557F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4EB7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B544D"/>
    <w:rsid w:val="009C1EE1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B5B4F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FCBDE01-D62A-4B36-B7CC-4ADB22FC5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7230E-735A-4E5F-AABA-FAE65FF3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creator>silvajq</dc:creator>
  <cp:lastModifiedBy>Ивана Јанеска</cp:lastModifiedBy>
  <cp:revision>3</cp:revision>
  <cp:lastPrinted>2012-10-24T07:13:00Z</cp:lastPrinted>
  <dcterms:created xsi:type="dcterms:W3CDTF">2020-02-03T21:18:00Z</dcterms:created>
  <dcterms:modified xsi:type="dcterms:W3CDTF">2020-02-03T21:19:00Z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